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CD10" w14:textId="77777777" w:rsidR="00E52204" w:rsidRPr="00E52204" w:rsidRDefault="00E52204" w:rsidP="00E522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Изборном већу Филозофског факултета у Београду</w:t>
      </w:r>
    </w:p>
    <w:p w14:paraId="0FE84DB7" w14:textId="77777777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5D929" w14:textId="2EC66BB7" w:rsidR="00E52204" w:rsidRPr="00E52204" w:rsidRDefault="00E52204" w:rsidP="00C11FB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Извештај</w:t>
      </w:r>
      <w:r w:rsidR="00C11F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2204">
        <w:rPr>
          <w:rFonts w:ascii="Times New Roman" w:hAnsi="Times New Roman" w:cs="Times New Roman"/>
          <w:sz w:val="24"/>
          <w:szCs w:val="24"/>
        </w:rPr>
        <w:t>о пријављеном кандидату за избор ванредног професора за ужу научну област СОЦИОЛОГИЈА на Одељењу за социологију на одређено време од пет година</w:t>
      </w:r>
    </w:p>
    <w:p w14:paraId="5F81B36B" w14:textId="77777777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CF6FA" w14:textId="1868C09F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 xml:space="preserve">             На конкурс, расписан на основу одлуке Изборног већа Филозофског факултета у Београду од 20.02.2025. пријавио се један кандидат, др Жељка Манић, садашњи доцент на Одељењу за социологију Филозофског факултета у Београду. </w:t>
      </w:r>
    </w:p>
    <w:p w14:paraId="1FBCA16C" w14:textId="3D6CC728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Др Ж</w:t>
      </w:r>
      <w:r>
        <w:rPr>
          <w:rFonts w:ascii="Times New Roman" w:hAnsi="Times New Roman" w:cs="Times New Roman"/>
          <w:sz w:val="24"/>
          <w:szCs w:val="24"/>
          <w:lang w:val="sr-Cyrl-RS"/>
        </w:rPr>
        <w:t>ељка</w:t>
      </w:r>
      <w:r w:rsidRPr="00E52204">
        <w:rPr>
          <w:rFonts w:ascii="Times New Roman" w:hAnsi="Times New Roman" w:cs="Times New Roman"/>
          <w:sz w:val="24"/>
          <w:szCs w:val="24"/>
        </w:rPr>
        <w:t xml:space="preserve"> Манић рођена је у Зрењанину 1980. године. Дипломирала је на Одељењу за социологију Филозофског факултета у Београду 2006. године, а на истом факултету је 2007. завршила мастер студије. Докторску дисертацију под називом </w:t>
      </w:r>
      <w:r w:rsidR="0044336E">
        <w:rPr>
          <w:rFonts w:ascii="Times New Roman" w:hAnsi="Times New Roman" w:cs="Times New Roman"/>
          <w:sz w:val="24"/>
          <w:szCs w:val="24"/>
        </w:rPr>
        <w:t>“</w:t>
      </w:r>
      <w:r w:rsidRPr="00E52204">
        <w:rPr>
          <w:rFonts w:ascii="Times New Roman" w:hAnsi="Times New Roman" w:cs="Times New Roman"/>
          <w:sz w:val="24"/>
          <w:szCs w:val="24"/>
        </w:rPr>
        <w:t>Примена и могућности метода анализе садржаја у</w:t>
      </w:r>
      <w:r w:rsidR="004E3D7E">
        <w:rPr>
          <w:rFonts w:ascii="Times New Roman" w:hAnsi="Times New Roman" w:cs="Times New Roman"/>
          <w:sz w:val="24"/>
          <w:szCs w:val="24"/>
        </w:rPr>
        <w:t xml:space="preserve"> </w:t>
      </w:r>
      <w:r w:rsidRPr="00E52204">
        <w:rPr>
          <w:rFonts w:ascii="Times New Roman" w:hAnsi="Times New Roman" w:cs="Times New Roman"/>
          <w:sz w:val="24"/>
          <w:szCs w:val="24"/>
        </w:rPr>
        <w:t>социологији</w:t>
      </w:r>
      <w:r w:rsidR="004E3D7E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E52204">
        <w:rPr>
          <w:rFonts w:ascii="Times New Roman" w:hAnsi="Times New Roman" w:cs="Times New Roman"/>
          <w:sz w:val="24"/>
          <w:szCs w:val="24"/>
        </w:rPr>
        <w:t xml:space="preserve"> одбранила је на Филозофском факултету у Београду 2014.</w:t>
      </w:r>
    </w:p>
    <w:p w14:paraId="0D9C3E99" w14:textId="2429E4B2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Др Жељка Манић изабрана је за стручног сарадника за ужу научну област Социологија, на Одељењу за социологију 2008. године, за асистента 2009. и за доцента 2014.  У звање доцента реизабрана је 2019. Своју докторску дисертацију објавила је под насловом „Анализа садржаја у социологији”</w:t>
      </w:r>
      <w:r w:rsidR="007D2805">
        <w:rPr>
          <w:rFonts w:ascii="Times New Roman" w:hAnsi="Times New Roman" w:cs="Times New Roman"/>
          <w:sz w:val="24"/>
          <w:szCs w:val="24"/>
          <w:lang w:val="sr-Cyrl-RS"/>
        </w:rPr>
        <w:t>; о</w:t>
      </w:r>
      <w:r w:rsidRPr="00E52204">
        <w:rPr>
          <w:rFonts w:ascii="Times New Roman" w:hAnsi="Times New Roman" w:cs="Times New Roman"/>
          <w:sz w:val="24"/>
          <w:szCs w:val="24"/>
        </w:rPr>
        <w:t>бјављена књига обухвата 319 страница.</w:t>
      </w:r>
    </w:p>
    <w:p w14:paraId="0FA0965C" w14:textId="70104033" w:rsidR="00E52204" w:rsidRPr="00F13BEF" w:rsidRDefault="00E52204" w:rsidP="00F13BE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52204">
        <w:rPr>
          <w:rFonts w:ascii="Times New Roman" w:hAnsi="Times New Roman" w:cs="Times New Roman"/>
          <w:sz w:val="24"/>
          <w:szCs w:val="24"/>
        </w:rPr>
        <w:t>У својим радовима објављеним од избора у звање доцента кандидаткиња истраживачки захвата у две области. Прва је методологија социолошких истраживања (у коју спадају објављена дисертација, нова књига, изашла 202</w:t>
      </w:r>
      <w:r w:rsidR="001F3DC0">
        <w:rPr>
          <w:rFonts w:ascii="Times New Roman" w:hAnsi="Times New Roman" w:cs="Times New Roman"/>
          <w:sz w:val="24"/>
          <w:szCs w:val="24"/>
        </w:rPr>
        <w:t>4</w:t>
      </w:r>
      <w:r w:rsidRPr="00E52204">
        <w:rPr>
          <w:rFonts w:ascii="Times New Roman" w:hAnsi="Times New Roman" w:cs="Times New Roman"/>
          <w:sz w:val="24"/>
          <w:szCs w:val="24"/>
        </w:rPr>
        <w:t>, под називом “Експеримент у социолошким истраживањима” (Институт за социолошка истраживања Филозофског факултета Универзитета у Београду, 198 стр) и радови попут оних о Веберовом доприносу анализи садржаја (</w:t>
      </w:r>
      <w:r w:rsidRPr="00923538">
        <w:rPr>
          <w:rFonts w:ascii="Times New Roman" w:hAnsi="Times New Roman" w:cs="Times New Roman"/>
          <w:i/>
          <w:iCs/>
          <w:sz w:val="24"/>
          <w:szCs w:val="24"/>
        </w:rPr>
        <w:t>Politeia</w:t>
      </w:r>
      <w:r w:rsidRPr="00E52204">
        <w:rPr>
          <w:rFonts w:ascii="Times New Roman" w:hAnsi="Times New Roman" w:cs="Times New Roman"/>
          <w:sz w:val="24"/>
          <w:szCs w:val="24"/>
        </w:rPr>
        <w:t xml:space="preserve">, </w:t>
      </w:r>
      <w:r w:rsidR="001F3DC0">
        <w:rPr>
          <w:rFonts w:ascii="Times New Roman" w:hAnsi="Times New Roman" w:cs="Times New Roman"/>
          <w:sz w:val="24"/>
          <w:szCs w:val="24"/>
          <w:lang w:val="sr-Cyrl-RS"/>
        </w:rPr>
        <w:t>Год</w:t>
      </w:r>
      <w:r w:rsidRPr="00E52204">
        <w:rPr>
          <w:rFonts w:ascii="Times New Roman" w:hAnsi="Times New Roman" w:cs="Times New Roman"/>
          <w:sz w:val="24"/>
          <w:szCs w:val="24"/>
        </w:rPr>
        <w:t xml:space="preserve">. 10, </w:t>
      </w:r>
      <w:r w:rsidR="001F3DC0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Pr="00E52204">
        <w:rPr>
          <w:rFonts w:ascii="Times New Roman" w:hAnsi="Times New Roman" w:cs="Times New Roman"/>
          <w:sz w:val="24"/>
          <w:szCs w:val="24"/>
        </w:rPr>
        <w:t>. 20: 11-22) или о извођењу квалитативне анализе садржаја (</w:t>
      </w:r>
      <w:r w:rsidR="001F3DC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Социологија</w:t>
      </w:r>
      <w:r w:rsidRPr="00E52204">
        <w:rPr>
          <w:rFonts w:ascii="Times New Roman" w:hAnsi="Times New Roman" w:cs="Times New Roman"/>
          <w:sz w:val="24"/>
          <w:szCs w:val="24"/>
        </w:rPr>
        <w:t xml:space="preserve">, </w:t>
      </w:r>
      <w:r w:rsidR="001F3DC0">
        <w:rPr>
          <w:rFonts w:ascii="Times New Roman" w:hAnsi="Times New Roman" w:cs="Times New Roman"/>
          <w:sz w:val="24"/>
          <w:szCs w:val="24"/>
          <w:lang w:val="sr-Cyrl-RS"/>
        </w:rPr>
        <w:t>Год</w:t>
      </w:r>
      <w:r w:rsidRPr="00E52204">
        <w:rPr>
          <w:rFonts w:ascii="Times New Roman" w:hAnsi="Times New Roman" w:cs="Times New Roman"/>
          <w:sz w:val="24"/>
          <w:szCs w:val="24"/>
        </w:rPr>
        <w:t xml:space="preserve">. 62. </w:t>
      </w:r>
      <w:r w:rsidR="001F3DC0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Pr="00E52204">
        <w:rPr>
          <w:rFonts w:ascii="Times New Roman" w:hAnsi="Times New Roman" w:cs="Times New Roman"/>
          <w:sz w:val="24"/>
          <w:szCs w:val="24"/>
        </w:rPr>
        <w:t xml:space="preserve">. 1: 105-123). Друга област којој је кандидаткиња колегиница др Манић посветила веома значајну меру своје истраживачке пажње, јесте само језгро социологије као науке, односно теоријска социологија, а поглавито теорије друштвене структуре, која, уз теорију друштвеног развоја, јесте једна од две најзначајније саставнице социолошке теорије. Последњих година је колегиница др Манић у оквиру </w:t>
      </w:r>
      <w:r w:rsidRPr="00E52204">
        <w:rPr>
          <w:rFonts w:ascii="Times New Roman" w:hAnsi="Times New Roman" w:cs="Times New Roman"/>
          <w:sz w:val="24"/>
          <w:szCs w:val="24"/>
        </w:rPr>
        <w:lastRenderedPageBreak/>
        <w:t>социолошке теорије објавила следеће радове: “The economic position of urban and rural population in Serbia during the consolidation of capitalism</w:t>
      </w:r>
      <w:r w:rsidR="001F23FD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E52204">
        <w:rPr>
          <w:rFonts w:ascii="Times New Roman" w:hAnsi="Times New Roman" w:cs="Times New Roman"/>
          <w:sz w:val="24"/>
          <w:szCs w:val="24"/>
        </w:rPr>
        <w:t xml:space="preserve">, in: Petrović, Jasmina, Stojić, Gordana, Trotsuk, Irina and Vladimir Cvetković, </w:t>
      </w:r>
      <w:r w:rsidRPr="00392F9D">
        <w:rPr>
          <w:rFonts w:ascii="Times New Roman" w:hAnsi="Times New Roman" w:cs="Times New Roman"/>
          <w:i/>
          <w:iCs/>
          <w:sz w:val="24"/>
          <w:szCs w:val="24"/>
        </w:rPr>
        <w:t>Regionale development, identities and democratic integration</w:t>
      </w:r>
      <w:r w:rsidRPr="00E52204">
        <w:rPr>
          <w:rFonts w:ascii="Times New Roman" w:hAnsi="Times New Roman" w:cs="Times New Roman"/>
          <w:sz w:val="24"/>
          <w:szCs w:val="24"/>
        </w:rPr>
        <w:t xml:space="preserve">, Belgrade, Niš: Serbian Sociological Association, Faculty of Philosophy, University of Niš, 2024; </w:t>
      </w:r>
      <w:r w:rsidR="006006BC">
        <w:rPr>
          <w:rFonts w:ascii="Times New Roman" w:hAnsi="Times New Roman" w:cs="Times New Roman"/>
          <w:sz w:val="24"/>
          <w:szCs w:val="24"/>
          <w:lang w:val="sr-Cyrl-RS"/>
        </w:rPr>
        <w:t xml:space="preserve">„Емпиријска истраживања женске затворске популације у Србији“, у: Љубичић, Милана и Ђорђе Игњатовић (прир.), </w:t>
      </w:r>
      <w:r w:rsidR="006006B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Социологија затварања: Избор текстова</w:t>
      </w:r>
      <w:r w:rsidR="001D1872">
        <w:rPr>
          <w:rFonts w:ascii="Times New Roman" w:hAnsi="Times New Roman" w:cs="Times New Roman"/>
          <w:sz w:val="24"/>
          <w:szCs w:val="24"/>
          <w:lang w:val="sr-Cyrl-RS"/>
        </w:rPr>
        <w:t xml:space="preserve">, Београд: Досије студио, 2024; </w:t>
      </w:r>
      <w:r w:rsidR="00F13BEF" w:rsidRPr="00F13BEF">
        <w:rPr>
          <w:rFonts w:ascii="Times New Roman" w:hAnsi="Times New Roman" w:cs="Times New Roman"/>
          <w:sz w:val="24"/>
          <w:szCs w:val="24"/>
          <w:lang w:val="sr-Cyrl-RS"/>
        </w:rPr>
        <w:t>“Милићев допринос наукометрији</w:t>
      </w:r>
      <w:r w:rsidR="001F23FD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F13BEF" w:rsidRPr="00F13BEF">
        <w:rPr>
          <w:rFonts w:ascii="Times New Roman" w:hAnsi="Times New Roman" w:cs="Times New Roman"/>
          <w:sz w:val="24"/>
          <w:szCs w:val="24"/>
          <w:lang w:val="sr-Cyrl-RS"/>
        </w:rPr>
        <w:t xml:space="preserve">, у: Манић, Жељка и Анђелка Мирков (ур.), </w:t>
      </w:r>
      <w:r w:rsidR="00F13BEF" w:rsidRPr="001F23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Социолошко наслеђе Војина Милића – 100 година од рођења</w:t>
      </w:r>
      <w:r w:rsidR="00F13BEF" w:rsidRPr="00F13BEF">
        <w:rPr>
          <w:rFonts w:ascii="Times New Roman" w:hAnsi="Times New Roman" w:cs="Times New Roman"/>
          <w:sz w:val="24"/>
          <w:szCs w:val="24"/>
          <w:lang w:val="sr-Cyrl-RS"/>
        </w:rPr>
        <w:t>, Београд: Универзитет у Београду – Филозофски факултет, Институт за социолошка истраживања, 2022; “Могућности телеасистенције у време пандемије ковид-19</w:t>
      </w:r>
      <w:r w:rsidR="001F23FD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F13BEF" w:rsidRPr="00F13BE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13BEF" w:rsidRPr="001F23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Геронтологија</w:t>
      </w:r>
      <w:r w:rsidR="00F13BEF" w:rsidRPr="00F13BEF">
        <w:rPr>
          <w:rFonts w:ascii="Times New Roman" w:hAnsi="Times New Roman" w:cs="Times New Roman"/>
          <w:sz w:val="24"/>
          <w:szCs w:val="24"/>
          <w:lang w:val="sr-Cyrl-RS"/>
        </w:rPr>
        <w:t xml:space="preserve">, Год. 50, Бр. 1: 37-58, 2022; “Значај телеасистенције за старије у Србији током пандемије ковида 19”, у: Драгишић Лабаш, Слађана (ур.), </w:t>
      </w:r>
      <w:r w:rsidR="00F13BEF" w:rsidRPr="001F23F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Друштвени аспекти старења у време пандемије ковида 19</w:t>
      </w:r>
      <w:r w:rsidR="00F13BEF" w:rsidRPr="00F13BEF">
        <w:rPr>
          <w:rFonts w:ascii="Times New Roman" w:hAnsi="Times New Roman" w:cs="Times New Roman"/>
          <w:sz w:val="24"/>
          <w:szCs w:val="24"/>
          <w:lang w:val="sr-Cyrl-RS"/>
        </w:rPr>
        <w:t>, Београд: Универзитет у Београду- Филозофски факултет, 2021</w:t>
      </w:r>
      <w:r w:rsidRPr="00E52204">
        <w:rPr>
          <w:rFonts w:ascii="Times New Roman" w:hAnsi="Times New Roman" w:cs="Times New Roman"/>
          <w:sz w:val="24"/>
          <w:szCs w:val="24"/>
        </w:rPr>
        <w:t xml:space="preserve">; (коауторски рад са др Анђелком Мирков) </w:t>
      </w:r>
      <w:r w:rsidR="001F23F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E52204">
        <w:rPr>
          <w:rFonts w:ascii="Times New Roman" w:hAnsi="Times New Roman" w:cs="Times New Roman"/>
          <w:sz w:val="24"/>
          <w:szCs w:val="24"/>
        </w:rPr>
        <w:t xml:space="preserve">Perceptions of the fairness of income distribution in Serbia: A comparative perspective”, </w:t>
      </w:r>
      <w:r w:rsidRPr="001F23FD">
        <w:rPr>
          <w:rFonts w:ascii="Times New Roman" w:hAnsi="Times New Roman" w:cs="Times New Roman"/>
          <w:i/>
          <w:iCs/>
          <w:sz w:val="24"/>
          <w:szCs w:val="24"/>
        </w:rPr>
        <w:t>Sociologija</w:t>
      </w:r>
      <w:r w:rsidRPr="00E52204">
        <w:rPr>
          <w:rFonts w:ascii="Times New Roman" w:hAnsi="Times New Roman" w:cs="Times New Roman"/>
          <w:sz w:val="24"/>
          <w:szCs w:val="24"/>
        </w:rPr>
        <w:t xml:space="preserve">, Vol. 63, No. 2: 203-219, 2021; (коауторски рад са истом коауторком) </w:t>
      </w:r>
      <w:r w:rsidR="001F23F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E52204">
        <w:rPr>
          <w:rFonts w:ascii="Times New Roman" w:hAnsi="Times New Roman" w:cs="Times New Roman"/>
          <w:sz w:val="24"/>
          <w:szCs w:val="24"/>
        </w:rPr>
        <w:t xml:space="preserve">The Economic Position of Households in Serbia during the post-2000 Capitalist Consolidation”, </w:t>
      </w:r>
      <w:r w:rsidRPr="001F23FD">
        <w:rPr>
          <w:rFonts w:ascii="Times New Roman" w:hAnsi="Times New Roman" w:cs="Times New Roman"/>
          <w:i/>
          <w:iCs/>
          <w:sz w:val="24"/>
          <w:szCs w:val="24"/>
        </w:rPr>
        <w:t>Südosteuropa</w:t>
      </w:r>
      <w:r w:rsidRPr="00E52204">
        <w:rPr>
          <w:rFonts w:ascii="Times New Roman" w:hAnsi="Times New Roman" w:cs="Times New Roman"/>
          <w:sz w:val="24"/>
          <w:szCs w:val="24"/>
        </w:rPr>
        <w:t>, Vol. 68, No. 3: 303-322, 2020</w:t>
      </w:r>
      <w:r w:rsidR="007058D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E52204">
        <w:rPr>
          <w:rFonts w:ascii="Times New Roman" w:hAnsi="Times New Roman" w:cs="Times New Roman"/>
          <w:sz w:val="24"/>
          <w:szCs w:val="24"/>
        </w:rPr>
        <w:t xml:space="preserve"> </w:t>
      </w:r>
      <w:r w:rsidR="007058D6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E52204">
        <w:rPr>
          <w:rFonts w:ascii="Times New Roman" w:hAnsi="Times New Roman" w:cs="Times New Roman"/>
          <w:sz w:val="24"/>
          <w:szCs w:val="24"/>
        </w:rPr>
        <w:t xml:space="preserve">ећи број радова објављених од првог избора у звање доцента (2014) на Филозофском факултету Универзитета у Београду овде не помињемо; били су предметима разматрања у ранијим извештајима комисија на конкурсима за избор у звање доцента. Мислимо на ранијим приликама разматране радове који спадају у теорију друштвене структуре. </w:t>
      </w:r>
    </w:p>
    <w:p w14:paraId="239C321A" w14:textId="38C7F5B1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Желимо да нагласимо значај кандидаткињ</w:t>
      </w:r>
      <w:r w:rsidR="00DE20D8">
        <w:rPr>
          <w:rFonts w:ascii="Times New Roman" w:hAnsi="Times New Roman" w:cs="Times New Roman"/>
          <w:sz w:val="24"/>
          <w:szCs w:val="24"/>
          <w:lang w:val="sr-Cyrl-RS"/>
        </w:rPr>
        <w:t>ин</w:t>
      </w:r>
      <w:r w:rsidRPr="00E52204">
        <w:rPr>
          <w:rFonts w:ascii="Times New Roman" w:hAnsi="Times New Roman" w:cs="Times New Roman"/>
          <w:sz w:val="24"/>
          <w:szCs w:val="24"/>
        </w:rPr>
        <w:t>е усмерености на истовремено бављење истраживачким проблемима у оквиру методологије социолошких истраживања и теоријске социологије. Поглавито методолошка усмереност неопходна је за универзитетског наставника који предаје на предметима попут Методологије социолошких истраживања (на основним и на мастер студијама), Методе истраживања друштвених појава (на докторским студијама) и Социолошки практикум (на основним студијама социологије</w:t>
      </w:r>
      <w:r w:rsidR="003E00F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52204">
        <w:rPr>
          <w:rFonts w:ascii="Times New Roman" w:hAnsi="Times New Roman" w:cs="Times New Roman"/>
          <w:sz w:val="24"/>
          <w:szCs w:val="24"/>
        </w:rPr>
        <w:t xml:space="preserve"> на Филозофском факултету Универзитета у Београду. Међутим, ма колико методологија науке била мета-научна и несводива на теоријска и емпиријска истраживања у оквиру конкретне науке, запостављање истраживања у оквиру односне науке водило би методолошки сазнајни напор ка неплодном формализму. Стога потписана комисија има задовољство да кандидаткињино </w:t>
      </w:r>
      <w:r w:rsidRPr="00E52204">
        <w:rPr>
          <w:rFonts w:ascii="Times New Roman" w:hAnsi="Times New Roman" w:cs="Times New Roman"/>
          <w:sz w:val="24"/>
          <w:szCs w:val="24"/>
        </w:rPr>
        <w:lastRenderedPageBreak/>
        <w:t xml:space="preserve">успешно истраживачко бављење не само методологијом социологије, него и социологијом самом, недвосмислено поздрави, као здрав професионални и научни избор, који делатно изражава професионално једино прихватљиво схватање односа појединачне науке (каква је социологија) и њене ваннаучне, логичко-епистемолошке свестране критике, каква је методологија социолошких истраживања. </w:t>
      </w:r>
    </w:p>
    <w:p w14:paraId="00177294" w14:textId="21E3145D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Добро је што се кандидаткиња колегиница др Жељка Манић бави и социолошком методологијом и социологијом самом. С обзиром на њене наставне обавезе, усмерене пре свега ка социолошкој методологији (која се под различитим називима предаје на Филозофском факултету Универзитета у Београду</w:t>
      </w:r>
      <w:r w:rsidR="00224CD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52204">
        <w:rPr>
          <w:rFonts w:ascii="Times New Roman" w:hAnsi="Times New Roman" w:cs="Times New Roman"/>
          <w:sz w:val="24"/>
          <w:szCs w:val="24"/>
        </w:rPr>
        <w:t>, и где је поменута кандидаткиња укључена у све облике наставе на различитим нивоима студија, кључно је питање да ли њена аспирација за звање ванредног професора има, с обзиром на задате стандарде, покриће у њеним стриктно методолошким радовима, објављеним последњих година.</w:t>
      </w:r>
    </w:p>
    <w:p w14:paraId="10844030" w14:textId="10183390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 xml:space="preserve">Важећи универзитетски прописи од кандидата за звање ванредног професора траже ауторску или коауторску монографију посвећену тежишту истраживања за које су кандидати изабрани и/ или за које у датом часу конкуришу. Као што написасмо, кандидаткиња колегиница </w:t>
      </w:r>
      <w:r w:rsidR="00E50FD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E52204">
        <w:rPr>
          <w:rFonts w:ascii="Times New Roman" w:hAnsi="Times New Roman" w:cs="Times New Roman"/>
          <w:sz w:val="24"/>
          <w:szCs w:val="24"/>
        </w:rPr>
        <w:t>р Жељка Манић у овом је погледу иступила објављивањем монографије под називом “Експеримент у социолошким истраживањима”. Ова ауторска монографија у бити представља целовито истраживачко дело, а у формалном погледу недвосмислен захтев своје ауторке да добије звање професора методологије социолошких истраживања. Каква је та монографија?</w:t>
      </w:r>
    </w:p>
    <w:p w14:paraId="40B9B248" w14:textId="53A5DC82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Уводном поглављу следи, прво, ситуирање експеримента као поступка за анализу узрочности у шири контекст проучавања узрочних основа друштвених односа; потом ауторка (</w:t>
      </w:r>
      <w:r w:rsidRPr="00CA2621">
        <w:rPr>
          <w:rFonts w:ascii="Times New Roman" w:hAnsi="Times New Roman" w:cs="Times New Roman"/>
          <w:i/>
          <w:iCs/>
          <w:sz w:val="24"/>
          <w:szCs w:val="24"/>
        </w:rPr>
        <w:t>i.e.</w:t>
      </w:r>
      <w:r w:rsidRPr="00E52204">
        <w:rPr>
          <w:rFonts w:ascii="Times New Roman" w:hAnsi="Times New Roman" w:cs="Times New Roman"/>
          <w:sz w:val="24"/>
          <w:szCs w:val="24"/>
        </w:rPr>
        <w:t xml:space="preserve"> кандидаткиња) разматра предности и ограничења примене експеримента у социолошким истраживањима. Потом се разматрају епистемолошке основе експеримента у социологији: његова објективност, систематичност, поузданост, прецизност, валидност и општост знања добијених применом овог поступка. Епистемолошк</w:t>
      </w:r>
      <w:r w:rsidR="00CA262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E52204">
        <w:rPr>
          <w:rFonts w:ascii="Times New Roman" w:hAnsi="Times New Roman" w:cs="Times New Roman"/>
          <w:sz w:val="24"/>
          <w:szCs w:val="24"/>
        </w:rPr>
        <w:t xml:space="preserve"> разматрању експеримента у социологији следи испитивање најзначајнијих историјских примера, а овоме следи испитивање искустава најважнијих квази-експеримената у социологији. Наредни део ауторкине (кандидаткињин</w:t>
      </w:r>
      <w:r w:rsidR="00CA262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52204">
        <w:rPr>
          <w:rFonts w:ascii="Times New Roman" w:hAnsi="Times New Roman" w:cs="Times New Roman"/>
          <w:sz w:val="24"/>
          <w:szCs w:val="24"/>
        </w:rPr>
        <w:t xml:space="preserve">) монографије бави се питањима извођења експеримента у социолошком истраживању; закључак сумира резултате истраживања, </w:t>
      </w:r>
      <w:r w:rsidRPr="00E52204">
        <w:rPr>
          <w:rFonts w:ascii="Times New Roman" w:hAnsi="Times New Roman" w:cs="Times New Roman"/>
          <w:sz w:val="24"/>
          <w:szCs w:val="24"/>
        </w:rPr>
        <w:lastRenderedPageBreak/>
        <w:t xml:space="preserve">методолозима социологије нуди садржински богату и логички добро разрађену основу за даља истраживања из њиховог подручја, а социолозима употребљив водич за примену поступка анализе узрочних односа у друштву, чијем је разматрању посвећена ова књига. </w:t>
      </w:r>
    </w:p>
    <w:p w14:paraId="2F206B11" w14:textId="10FC86D8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Кандидаткиња се по много чему угледала на своје претходнике на предмету Методологија социолошких истраживања на Филозофском факултету Универзитета у Београду. Њено писање и размишљање у много чему подсећају на напоре проф.</w:t>
      </w:r>
      <w:r w:rsidR="000639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2204">
        <w:rPr>
          <w:rFonts w:ascii="Times New Roman" w:hAnsi="Times New Roman" w:cs="Times New Roman"/>
          <w:sz w:val="24"/>
          <w:szCs w:val="24"/>
        </w:rPr>
        <w:t>др Марије Богдановић на снажењу метода случаја и биографског метода, или на аналогна стремљења проф. др Владимира Илића у вези са методима функционалне анализе и посматрања у социолошким истраживањима. Најмање што се може рећи јесте да ауторкин</w:t>
      </w:r>
      <w:r w:rsidR="00902AA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52204">
        <w:rPr>
          <w:rFonts w:ascii="Times New Roman" w:hAnsi="Times New Roman" w:cs="Times New Roman"/>
          <w:sz w:val="24"/>
          <w:szCs w:val="24"/>
        </w:rPr>
        <w:t xml:space="preserve"> анализа експеримента као поступка за анализу узрочних основа друштвених односа није испод сазнајног нивоа њених претходника. Врло прецизну оцену научног доприноса кандидаткиње у овој новој, сада у општим оквирима приказаној књизи, може да пружи само накнадна стручна евалуација.</w:t>
      </w:r>
    </w:p>
    <w:p w14:paraId="7A6DDC74" w14:textId="78D10A19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Колегиница др Манић учествује на истраживачким пројектима које подржава Министарство науке у континуитету од 2011. И пре тога је писала и објавила научне радове на пројектима започетим још док је она била студент основних студија. Она је као доценткиња организовала научне скупове и координисала објављивање зборника на њима поднетих саопштења. Менторисала је два мастер рада и ментор је рада чија је израда у току. Била је у неколико комисија за оцену подобности тема докторских дисертација. Била је члан комисије за одбрану докторске дисертације. Учествовала је у међународним истраживачким пројектима, попут Европског друштвеног истраживања. На матичном Филозофском факултету била је и јесте чланица неколико факултетских комисија. Њене оцене на студентским вредновањима су огромне: иду од 4.3</w:t>
      </w:r>
      <w:r w:rsidR="009E5A0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52204">
        <w:rPr>
          <w:rFonts w:ascii="Times New Roman" w:hAnsi="Times New Roman" w:cs="Times New Roman"/>
          <w:sz w:val="24"/>
          <w:szCs w:val="24"/>
        </w:rPr>
        <w:t xml:space="preserve"> до </w:t>
      </w:r>
      <w:r w:rsidR="009E5A07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52204">
        <w:rPr>
          <w:rFonts w:ascii="Times New Roman" w:hAnsi="Times New Roman" w:cs="Times New Roman"/>
          <w:sz w:val="24"/>
          <w:szCs w:val="24"/>
        </w:rPr>
        <w:t>.</w:t>
      </w:r>
      <w:r w:rsidR="009E5A07">
        <w:rPr>
          <w:rFonts w:ascii="Times New Roman" w:hAnsi="Times New Roman" w:cs="Times New Roman"/>
          <w:sz w:val="24"/>
          <w:szCs w:val="24"/>
          <w:lang w:val="sr-Cyrl-RS"/>
        </w:rPr>
        <w:t>00</w:t>
      </w:r>
      <w:r w:rsidRPr="00E52204">
        <w:rPr>
          <w:rFonts w:ascii="Times New Roman" w:hAnsi="Times New Roman" w:cs="Times New Roman"/>
          <w:sz w:val="24"/>
          <w:szCs w:val="24"/>
        </w:rPr>
        <w:t>.</w:t>
      </w:r>
    </w:p>
    <w:p w14:paraId="5677620F" w14:textId="1E958B66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Сво троје чланова комисије за израду овог извештаја студирало је социологију</w:t>
      </w:r>
      <w:r w:rsidR="00133DE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2204">
        <w:rPr>
          <w:rFonts w:ascii="Times New Roman" w:hAnsi="Times New Roman" w:cs="Times New Roman"/>
          <w:sz w:val="24"/>
          <w:szCs w:val="24"/>
        </w:rPr>
        <w:t>на Филозофском факултету у Београду. Др Жељка Манић нас по свему подсећа на наше некадашње професоре који су битно обележили наше не само професионалне животе.</w:t>
      </w:r>
    </w:p>
    <w:p w14:paraId="3301AF3A" w14:textId="408B2ABA" w:rsidR="00E52204" w:rsidRPr="00E52204" w:rsidRDefault="00E52204" w:rsidP="00E522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>Дакле, да закључимо: оно што је за нас посве неспорно јесте да кандидаткиња колегиница др Жељка Манић без икакве дилеме заслужује избор (</w:t>
      </w:r>
      <w:r w:rsidRPr="00133DE1">
        <w:rPr>
          <w:rFonts w:ascii="Times New Roman" w:hAnsi="Times New Roman" w:cs="Times New Roman"/>
          <w:i/>
          <w:iCs/>
          <w:sz w:val="24"/>
          <w:szCs w:val="24"/>
        </w:rPr>
        <w:t>i.e.</w:t>
      </w:r>
      <w:r w:rsidRPr="00E52204">
        <w:rPr>
          <w:rFonts w:ascii="Times New Roman" w:hAnsi="Times New Roman" w:cs="Times New Roman"/>
          <w:sz w:val="24"/>
          <w:szCs w:val="24"/>
        </w:rPr>
        <w:t xml:space="preserve"> унапређење) у звање ванредног професора на Филозофском факултету Универзитета у Београду. Част нам је да у складу са овлашћењима које нам је поверило Изборно веће предложимо Изборном већу </w:t>
      </w:r>
      <w:r w:rsidRPr="00E52204">
        <w:rPr>
          <w:rFonts w:ascii="Times New Roman" w:hAnsi="Times New Roman" w:cs="Times New Roman"/>
          <w:sz w:val="24"/>
          <w:szCs w:val="24"/>
        </w:rPr>
        <w:lastRenderedPageBreak/>
        <w:t xml:space="preserve">Филозофског факултета да утврди предлог одлуке да се др Жељка Манић изабере за ванредног професора за ужу научну област СОЦИОЛОГИЈА на Одељењу за социологију на одређено време од пет година с пуним радним временом.                     </w:t>
      </w:r>
    </w:p>
    <w:p w14:paraId="62AC0B53" w14:textId="77777777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B6563" w14:textId="77777777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D78EE" w14:textId="6D1681A6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Београд,</w:t>
      </w:r>
      <w:r w:rsidR="00EA72C8" w:rsidRPr="00EA72C8">
        <w:rPr>
          <w:rFonts w:ascii="Times New Roman" w:hAnsi="Times New Roman" w:cs="Times New Roman"/>
          <w:sz w:val="24"/>
          <w:szCs w:val="24"/>
        </w:rPr>
        <w:t xml:space="preserve"> </w:t>
      </w:r>
      <w:r w:rsidR="00EA72C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</w:t>
      </w:r>
      <w:r w:rsidR="00EB77D9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Чланови Комисије: </w:t>
      </w:r>
      <w:r w:rsidR="00EA72C8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</w:p>
    <w:p w14:paraId="3702ABB6" w14:textId="77777777" w:rsidR="00EB77D9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Pr="00E52204">
        <w:rPr>
          <w:rFonts w:ascii="Times New Roman" w:hAnsi="Times New Roman" w:cs="Times New Roman"/>
          <w:sz w:val="24"/>
          <w:szCs w:val="24"/>
        </w:rPr>
        <w:t>8.04.2025.</w:t>
      </w:r>
      <w:r w:rsidR="00EA72C8" w:rsidRPr="00EA72C8">
        <w:rPr>
          <w:rFonts w:ascii="Times New Roman" w:hAnsi="Times New Roman" w:cs="Times New Roman"/>
          <w:sz w:val="24"/>
          <w:szCs w:val="24"/>
        </w:rPr>
        <w:t xml:space="preserve"> </w:t>
      </w:r>
      <w:r w:rsidR="00EA72C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</w:p>
    <w:p w14:paraId="29F2C2FB" w14:textId="4C214501" w:rsidR="00EB77D9" w:rsidRDefault="00EB77D9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</w:t>
      </w:r>
      <w:r w:rsidRPr="00EA72C8">
        <w:rPr>
          <w:rFonts w:ascii="Times New Roman" w:hAnsi="Times New Roman" w:cs="Times New Roman"/>
          <w:sz w:val="24"/>
          <w:szCs w:val="24"/>
        </w:rPr>
        <w:t>Др Владимир Илић, редовни професор,</w:t>
      </w:r>
    </w:p>
    <w:p w14:paraId="0CB3B549" w14:textId="0BF92B36" w:rsidR="00E52204" w:rsidRPr="00E52204" w:rsidRDefault="00EB77D9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EA72C8" w:rsidRPr="00EA72C8">
        <w:rPr>
          <w:rFonts w:ascii="Times New Roman" w:hAnsi="Times New Roman" w:cs="Times New Roman"/>
          <w:sz w:val="24"/>
          <w:szCs w:val="24"/>
        </w:rPr>
        <w:t>Универзитет у Београду – Филозофски факултет</w:t>
      </w:r>
    </w:p>
    <w:p w14:paraId="653E5ACE" w14:textId="77777777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4406F" w14:textId="11AB0A4D" w:rsidR="00EA72C8" w:rsidRPr="00EA72C8" w:rsidRDefault="00E52204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A72C8" w:rsidRPr="00EA72C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42C88B3C" w14:textId="1F32A28F" w:rsidR="00EA72C8" w:rsidRP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Др Мирјана Бобић, редовни професор,</w:t>
      </w:r>
    </w:p>
    <w:p w14:paraId="22925D62" w14:textId="3D10D07F" w:rsidR="00EA72C8" w:rsidRP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Универзитет у Београду </w:t>
      </w:r>
      <w:r w:rsidR="006912AA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EA72C8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0BE57709" w14:textId="77777777" w:rsid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548E0" w14:textId="77777777" w:rsidR="00EA72C8" w:rsidRP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455FA" w14:textId="778CE025" w:rsidR="00EA72C8" w:rsidRP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Др Мирко Благојевић, научни саветник,</w:t>
      </w:r>
    </w:p>
    <w:p w14:paraId="1033637D" w14:textId="6BAECA2C" w:rsidR="00EA72C8" w:rsidRP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Институт друштвених наука                           </w:t>
      </w:r>
    </w:p>
    <w:p w14:paraId="1E7C7C11" w14:textId="6887ADED" w:rsidR="00EA72C8" w:rsidRPr="00EA72C8" w:rsidRDefault="00EA72C8" w:rsidP="00EA72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(Институт од националног значаја за Републику Србију)</w:t>
      </w:r>
    </w:p>
    <w:p w14:paraId="242E6DE6" w14:textId="28B060DC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20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243ADAF6" w14:textId="77777777" w:rsidR="00E52204" w:rsidRPr="00E52204" w:rsidRDefault="00E52204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6FAB2" w14:textId="2313C7DB" w:rsidR="002A2D15" w:rsidRPr="00E52204" w:rsidRDefault="002A2D15" w:rsidP="00E522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2D15" w:rsidRPr="00E52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D15"/>
    <w:rsid w:val="00063947"/>
    <w:rsid w:val="00133DE1"/>
    <w:rsid w:val="001D1872"/>
    <w:rsid w:val="001F23FD"/>
    <w:rsid w:val="001F3DC0"/>
    <w:rsid w:val="00224CDE"/>
    <w:rsid w:val="002A2D15"/>
    <w:rsid w:val="00392F9D"/>
    <w:rsid w:val="003B4788"/>
    <w:rsid w:val="003E00FB"/>
    <w:rsid w:val="0044336E"/>
    <w:rsid w:val="004D783A"/>
    <w:rsid w:val="004E3D7E"/>
    <w:rsid w:val="004E44A0"/>
    <w:rsid w:val="005421C0"/>
    <w:rsid w:val="006006BC"/>
    <w:rsid w:val="006912AA"/>
    <w:rsid w:val="007058D6"/>
    <w:rsid w:val="007D2805"/>
    <w:rsid w:val="00902AA2"/>
    <w:rsid w:val="00923538"/>
    <w:rsid w:val="009E0A5A"/>
    <w:rsid w:val="009E5A07"/>
    <w:rsid w:val="00AA6AED"/>
    <w:rsid w:val="00C11FB0"/>
    <w:rsid w:val="00C17F07"/>
    <w:rsid w:val="00CA2621"/>
    <w:rsid w:val="00CD1D1D"/>
    <w:rsid w:val="00DE20D8"/>
    <w:rsid w:val="00E50FDA"/>
    <w:rsid w:val="00E52204"/>
    <w:rsid w:val="00EA48FB"/>
    <w:rsid w:val="00EA72C8"/>
    <w:rsid w:val="00EB1A12"/>
    <w:rsid w:val="00EB77D9"/>
    <w:rsid w:val="00F1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42C0"/>
  <w15:chartTrackingRefBased/>
  <w15:docId w15:val="{340213A7-9627-461C-BD94-2D213EFE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Zeljka Manic</dc:creator>
  <cp:keywords/>
  <dc:description/>
  <cp:lastModifiedBy>Zeljka Manic</cp:lastModifiedBy>
  <cp:revision>45</cp:revision>
  <dcterms:created xsi:type="dcterms:W3CDTF">2025-04-09T22:28:00Z</dcterms:created>
  <dcterms:modified xsi:type="dcterms:W3CDTF">2025-04-10T22:05:00Z</dcterms:modified>
</cp:coreProperties>
</file>